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/>
        <w:ind w:left="420" w:hanging="420"/>
        <w:jc w:val="left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hint="eastAsia" w:ascii="Times New Roman" w:hAnsi="Times New Roman"/>
          <w:b/>
          <w:sz w:val="24"/>
          <w:szCs w:val="24"/>
        </w:rPr>
        <w:t>机关党委、直属单位党委、后勤党委</w:t>
      </w:r>
    </w:p>
    <w:bookmarkEnd w:id="0"/>
    <w:tbl>
      <w:tblPr>
        <w:tblStyle w:val="2"/>
        <w:tblW w:w="8931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639"/>
        <w:gridCol w:w="1416"/>
      </w:tblGrid>
      <w:tr>
        <w:trPr>
          <w:trHeight w:val="46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6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归档范围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保管期限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本党委工作规章制度、管理办法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本党委工作计划、报告、总结、请示、批复及统计报表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本党委工作的重要会议材料、会议记录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本党委组织发展与重要党建活动材料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其它有归档利用价值的文件材料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长期</w:t>
            </w:r>
          </w:p>
        </w:tc>
      </w:tr>
      <w:tr>
        <w:trPr>
          <w:trHeight w:val="462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重大活动、事件、重要会议等的声像材料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420" w:hanging="420"/>
              <w:jc w:val="center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</w:rPr>
              <w:t>永久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F1525"/>
    <w:rsid w:val="61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2024-04-26T10:29:00Z</dcterms:created>
  <dc:creator>Pluto.</dc:creator>
  <cp:lastModifiedBy>Pluto.</cp:lastModifiedBy>
  <dcterms:modified xsi:type="dcterms:W3CDTF">2024-04-26T10:30:03Z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4C893F9D01E4628F9E112B66C70A1F03_41</vt:lpwstr>
  </property>
</Properties>
</file>